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DC27" w14:textId="67F72534" w:rsidR="0020714D" w:rsidRPr="009E575B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 w:rsidRPr="009E575B">
        <w:rPr>
          <w:rFonts w:cs="Arial"/>
          <w:b/>
          <w:sz w:val="28"/>
          <w:szCs w:val="28"/>
        </w:rPr>
        <w:t xml:space="preserve">Příloha č. </w:t>
      </w:r>
      <w:r w:rsidR="00100143">
        <w:rPr>
          <w:rFonts w:cs="Arial"/>
          <w:b/>
          <w:sz w:val="28"/>
          <w:szCs w:val="28"/>
        </w:rPr>
        <w:t>4</w:t>
      </w:r>
      <w:r w:rsidR="007F3C93" w:rsidRPr="009E575B">
        <w:rPr>
          <w:rFonts w:cs="Arial"/>
          <w:b/>
          <w:sz w:val="28"/>
          <w:szCs w:val="28"/>
        </w:rPr>
        <w:t xml:space="preserve"> – Realizační tým</w:t>
      </w:r>
    </w:p>
    <w:p w14:paraId="6D5AAD24" w14:textId="77777777" w:rsidR="007F3C93" w:rsidRPr="009E575B" w:rsidRDefault="007F3C93">
      <w:pPr>
        <w:rPr>
          <w:rFonts w:cs="Arial"/>
        </w:rPr>
      </w:pPr>
    </w:p>
    <w:tbl>
      <w:tblPr>
        <w:tblStyle w:val="GridTable41"/>
        <w:tblW w:w="14405" w:type="dxa"/>
        <w:jc w:val="center"/>
        <w:tblInd w:w="0" w:type="dxa"/>
        <w:tblLook w:val="06A0" w:firstRow="1" w:lastRow="0" w:firstColumn="1" w:lastColumn="0" w:noHBand="1" w:noVBand="1"/>
      </w:tblPr>
      <w:tblGrid>
        <w:gridCol w:w="472"/>
        <w:gridCol w:w="1868"/>
        <w:gridCol w:w="2273"/>
        <w:gridCol w:w="2951"/>
        <w:gridCol w:w="3376"/>
        <w:gridCol w:w="3465"/>
      </w:tblGrid>
      <w:tr w:rsidR="0069704F" w:rsidRPr="009E575B" w14:paraId="76986C1C" w14:textId="77777777" w:rsidTr="005744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shd w:val="clear" w:color="auto" w:fill="D9D9D9" w:themeFill="background1" w:themeFillShade="D9"/>
            <w:hideMark/>
          </w:tcPr>
          <w:p w14:paraId="4AB14147" w14:textId="77777777" w:rsidR="0069704F" w:rsidRPr="009E575B" w:rsidRDefault="0069704F" w:rsidP="009E575B">
            <w:pPr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>Č. </w:t>
            </w:r>
          </w:p>
        </w:tc>
        <w:tc>
          <w:tcPr>
            <w:tcW w:w="1868" w:type="dxa"/>
            <w:shd w:val="clear" w:color="auto" w:fill="D9D9D9" w:themeFill="background1" w:themeFillShade="D9"/>
            <w:hideMark/>
          </w:tcPr>
          <w:p w14:paraId="0D221CBC" w14:textId="77777777" w:rsidR="0069704F" w:rsidRPr="009E575B" w:rsidRDefault="0069704F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Pozice v týmu </w:t>
            </w:r>
          </w:p>
          <w:p w14:paraId="70B506E6" w14:textId="77777777" w:rsidR="0069704F" w:rsidRPr="009E575B" w:rsidRDefault="0069704F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2273" w:type="dxa"/>
            <w:shd w:val="clear" w:color="auto" w:fill="D9D9D9" w:themeFill="background1" w:themeFillShade="D9"/>
            <w:vAlign w:val="center"/>
            <w:hideMark/>
          </w:tcPr>
          <w:p w14:paraId="6BD6A501" w14:textId="77777777" w:rsidR="0069704F" w:rsidRPr="009E575B" w:rsidRDefault="0069704F" w:rsidP="00FF27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Minimální počet Konzultantů v Realizačním týmu</w:t>
            </w:r>
          </w:p>
        </w:tc>
        <w:tc>
          <w:tcPr>
            <w:tcW w:w="2951" w:type="dxa"/>
            <w:shd w:val="clear" w:color="auto" w:fill="D9D9D9" w:themeFill="background1" w:themeFillShade="D9"/>
            <w:hideMark/>
          </w:tcPr>
          <w:p w14:paraId="20BDA93C" w14:textId="2D995E53" w:rsidR="0069704F" w:rsidRPr="009E575B" w:rsidRDefault="0069704F" w:rsidP="006D393B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>Jméno a příjmen</w:t>
            </w:r>
            <w:r w:rsidR="008B7A89">
              <w:rPr>
                <w:rFonts w:cs="Arial"/>
                <w:color w:val="auto"/>
              </w:rPr>
              <w:t>í</w:t>
            </w:r>
            <w:r w:rsidRPr="009E575B">
              <w:rPr>
                <w:rFonts w:cs="Arial"/>
                <w:color w:val="auto"/>
              </w:rPr>
              <w:t> </w:t>
            </w:r>
          </w:p>
        </w:tc>
        <w:tc>
          <w:tcPr>
            <w:tcW w:w="3376" w:type="dxa"/>
            <w:shd w:val="clear" w:color="auto" w:fill="D9D9D9" w:themeFill="background1" w:themeFillShade="D9"/>
            <w:hideMark/>
          </w:tcPr>
          <w:p w14:paraId="27123020" w14:textId="77777777" w:rsidR="0069704F" w:rsidRPr="009E575B" w:rsidRDefault="0069704F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Telefon</w:t>
            </w:r>
          </w:p>
        </w:tc>
        <w:tc>
          <w:tcPr>
            <w:tcW w:w="3465" w:type="dxa"/>
            <w:shd w:val="clear" w:color="auto" w:fill="D9D9D9" w:themeFill="background1" w:themeFillShade="D9"/>
            <w:hideMark/>
          </w:tcPr>
          <w:p w14:paraId="7FCD007B" w14:textId="77777777" w:rsidR="0069704F" w:rsidRPr="009E575B" w:rsidRDefault="0069704F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E-mail</w:t>
            </w:r>
          </w:p>
        </w:tc>
      </w:tr>
      <w:tr w:rsidR="008B7A89" w:rsidRPr="009E575B" w14:paraId="3F49AFA7" w14:textId="77777777" w:rsidTr="005744B6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50787112" w14:textId="77777777" w:rsidR="008B7A89" w:rsidRPr="009E575B" w:rsidRDefault="008B7A89" w:rsidP="00FF2779">
            <w:pPr>
              <w:jc w:val="left"/>
              <w:rPr>
                <w:rFonts w:cs="Arial"/>
              </w:rPr>
            </w:pPr>
            <w:r w:rsidRPr="009E575B">
              <w:rPr>
                <w:rFonts w:cs="Arial"/>
              </w:rPr>
              <w:t>1 </w:t>
            </w: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2969DA2F" w14:textId="4EA45A45" w:rsidR="008B7A89" w:rsidRPr="009E575B" w:rsidRDefault="008B7A89" w:rsidP="00FF27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 xml:space="preserve">Projektový manažer </w:t>
            </w:r>
          </w:p>
        </w:tc>
        <w:tc>
          <w:tcPr>
            <w:tcW w:w="227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5CE414AA" w14:textId="16E7BF31" w:rsidR="008B7A89" w:rsidRPr="009E575B" w:rsidRDefault="008B7A89" w:rsidP="00FF2779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 xml:space="preserve">min. </w:t>
            </w:r>
            <w:r w:rsidRPr="009E575B">
              <w:rPr>
                <w:rFonts w:cs="Arial"/>
              </w:rPr>
              <w:t>1 osoba</w:t>
            </w: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5E692C71" w14:textId="77777777" w:rsidR="008B7A89" w:rsidRPr="009E575B" w:rsidRDefault="008B7A89" w:rsidP="008B7A89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3DAE078" w14:textId="074FF68B" w:rsidR="008B7A89" w:rsidRPr="009E575B" w:rsidRDefault="008B7A89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EE200E8" w14:textId="2522A7E5" w:rsidR="008B7A89" w:rsidRPr="009E575B" w:rsidRDefault="008B7A89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  <w:tr w:rsidR="008B7A89" w:rsidRPr="009E575B" w14:paraId="02D90569" w14:textId="77777777" w:rsidTr="005744B6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08E47EC0" w14:textId="77777777" w:rsidR="008B7A89" w:rsidRPr="009E575B" w:rsidRDefault="008B7A89" w:rsidP="00FF2779">
            <w:pPr>
              <w:jc w:val="left"/>
              <w:rPr>
                <w:rFonts w:cs="Arial"/>
              </w:rPr>
            </w:pPr>
            <w:r w:rsidRPr="009E575B">
              <w:rPr>
                <w:rFonts w:cs="Arial"/>
              </w:rPr>
              <w:t>2</w:t>
            </w: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4FBA438B" w14:textId="1227E2D5" w:rsidR="008B7A89" w:rsidRPr="009E575B" w:rsidRDefault="008B7A89" w:rsidP="00FF27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Byznys Analytik</w:t>
            </w:r>
          </w:p>
        </w:tc>
        <w:tc>
          <w:tcPr>
            <w:tcW w:w="227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37BE0B8E" w14:textId="77777777" w:rsidR="008B7A89" w:rsidRPr="009E575B" w:rsidRDefault="008B7A89" w:rsidP="00FF2779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67A6DA7A" w14:textId="77777777" w:rsidR="008B7A89" w:rsidRPr="009E575B" w:rsidRDefault="008B7A89" w:rsidP="008B7A89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7186BEA" w14:textId="21B1D770" w:rsidR="008B7A89" w:rsidRPr="009E575B" w:rsidRDefault="008B7A89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EF0B192" w14:textId="3D8FD32F" w:rsidR="008B7A89" w:rsidRPr="009E575B" w:rsidRDefault="008B7A89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  <w:tr w:rsidR="005744B6" w:rsidRPr="009E575B" w14:paraId="011C3681" w14:textId="77777777" w:rsidTr="00B412FC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5AB138AD" w14:textId="77777777" w:rsidR="005744B6" w:rsidRPr="009E575B" w:rsidRDefault="005744B6" w:rsidP="00FF2779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3</w:t>
            </w: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102EEB4F" w14:textId="4A3CD729" w:rsidR="005744B6" w:rsidRPr="009E575B" w:rsidRDefault="005744B6" w:rsidP="00FF27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AE28FB">
              <w:rPr>
                <w:rFonts w:cs="Arial"/>
              </w:rPr>
              <w:t xml:space="preserve">Vývojář na platformě Kentico </w:t>
            </w:r>
          </w:p>
        </w:tc>
        <w:tc>
          <w:tcPr>
            <w:tcW w:w="2273" w:type="dxa"/>
            <w:vMerge w:val="restart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7305F982" w14:textId="0FCE5AA4" w:rsidR="005744B6" w:rsidRPr="009E575B" w:rsidRDefault="005744B6" w:rsidP="00FF2779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2</w:t>
            </w:r>
            <w:r w:rsidRPr="009E575B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y</w:t>
            </w: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1E705992" w14:textId="77777777" w:rsidR="005744B6" w:rsidRPr="009E575B" w:rsidRDefault="005744B6" w:rsidP="008B7A89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72909BC" w14:textId="3EA2AC38" w:rsidR="005744B6" w:rsidRPr="009E575B" w:rsidRDefault="005744B6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C674703" w14:textId="51A5877E" w:rsidR="005744B6" w:rsidRPr="009E575B" w:rsidRDefault="005744B6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  <w:tr w:rsidR="005744B6" w:rsidRPr="009E575B" w14:paraId="35261EA3" w14:textId="77777777" w:rsidTr="00B412FC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4F7CD275" w14:textId="77777777" w:rsidR="005744B6" w:rsidRPr="009E575B" w:rsidRDefault="005744B6" w:rsidP="005744B6">
            <w:pPr>
              <w:spacing w:before="0"/>
              <w:jc w:val="left"/>
              <w:textAlignment w:val="baseline"/>
              <w:rPr>
                <w:rFonts w:cs="Arial"/>
              </w:rPr>
            </w:pP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02A2BD82" w14:textId="7DF5849D" w:rsidR="005744B6" w:rsidRPr="00AE28FB" w:rsidRDefault="005744B6" w:rsidP="005744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AE28FB">
              <w:rPr>
                <w:rFonts w:cs="Arial"/>
              </w:rPr>
              <w:t>Vývojář na platformě Kentico</w:t>
            </w:r>
          </w:p>
        </w:tc>
        <w:tc>
          <w:tcPr>
            <w:tcW w:w="2273" w:type="dxa"/>
            <w:vMerge/>
            <w:tcBorders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384CD707" w14:textId="77777777" w:rsidR="005744B6" w:rsidRPr="009E575B" w:rsidRDefault="005744B6" w:rsidP="005744B6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6E2073A" w14:textId="3B648847" w:rsidR="005744B6" w:rsidRPr="009E575B" w:rsidRDefault="005744B6" w:rsidP="005744B6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83C2B30" w14:textId="1ACCE556" w:rsidR="005744B6" w:rsidRPr="00E56E40" w:rsidRDefault="005744B6" w:rsidP="005744B6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751B8AA" w14:textId="4186CA0A" w:rsidR="005744B6" w:rsidRPr="00E56E40" w:rsidRDefault="005744B6" w:rsidP="005744B6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  <w:tr w:rsidR="005744B6" w:rsidRPr="009E575B" w14:paraId="02319381" w14:textId="77777777" w:rsidTr="00BC3A32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3263A25E" w14:textId="77777777" w:rsidR="005744B6" w:rsidRPr="009E575B" w:rsidRDefault="005744B6" w:rsidP="00FF2779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7135817A" w14:textId="73A48644" w:rsidR="005744B6" w:rsidRPr="009E575B" w:rsidRDefault="005744B6" w:rsidP="00FF27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AE28FB">
              <w:rPr>
                <w:rFonts w:cs="Arial"/>
              </w:rPr>
              <w:t xml:space="preserve">Vývojář na platformě iOS </w:t>
            </w:r>
          </w:p>
        </w:tc>
        <w:tc>
          <w:tcPr>
            <w:tcW w:w="2273" w:type="dxa"/>
            <w:vMerge w:val="restart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2CB514B4" w14:textId="0AFC1373" w:rsidR="005744B6" w:rsidRPr="009E575B" w:rsidRDefault="005744B6" w:rsidP="00FF2779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2</w:t>
            </w:r>
            <w:r w:rsidRPr="009E575B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y</w:t>
            </w: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5CB04E46" w14:textId="77777777" w:rsidR="005744B6" w:rsidRPr="009E575B" w:rsidRDefault="005744B6" w:rsidP="008B7A89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2B7CB2A" w14:textId="01B5B398" w:rsidR="005744B6" w:rsidRPr="009E575B" w:rsidRDefault="005744B6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FF9EE24" w14:textId="564BC94F" w:rsidR="005744B6" w:rsidRPr="009E575B" w:rsidRDefault="005744B6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  <w:tr w:rsidR="005744B6" w:rsidRPr="009E575B" w14:paraId="37B12E02" w14:textId="77777777" w:rsidTr="00BC3A32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1170FC22" w14:textId="77777777" w:rsidR="005744B6" w:rsidRDefault="005744B6" w:rsidP="005744B6">
            <w:pPr>
              <w:spacing w:before="0"/>
              <w:jc w:val="left"/>
              <w:textAlignment w:val="baseline"/>
              <w:rPr>
                <w:rFonts w:cs="Arial"/>
              </w:rPr>
            </w:pP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36856684" w14:textId="3431BFA3" w:rsidR="005744B6" w:rsidRPr="00AE28FB" w:rsidRDefault="005744B6" w:rsidP="005744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AE28FB">
              <w:rPr>
                <w:rFonts w:cs="Arial"/>
              </w:rPr>
              <w:t>Vývojář na platformě iOS</w:t>
            </w:r>
          </w:p>
        </w:tc>
        <w:tc>
          <w:tcPr>
            <w:tcW w:w="2273" w:type="dxa"/>
            <w:vMerge/>
            <w:tcBorders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36BA9857" w14:textId="77777777" w:rsidR="005744B6" w:rsidRPr="009E575B" w:rsidRDefault="005744B6" w:rsidP="005744B6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F7318E6" w14:textId="14120DDF" w:rsidR="005744B6" w:rsidRPr="009E575B" w:rsidRDefault="005744B6" w:rsidP="005744B6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D8EFA7B" w14:textId="13AAECEC" w:rsidR="005744B6" w:rsidRPr="00E56E40" w:rsidRDefault="005744B6" w:rsidP="005744B6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12C331A" w14:textId="1F4FC319" w:rsidR="005744B6" w:rsidRPr="00E56E40" w:rsidRDefault="005744B6" w:rsidP="005744B6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  <w:tr w:rsidR="005744B6" w:rsidRPr="009E575B" w14:paraId="093FC8BE" w14:textId="77777777" w:rsidTr="00F977B6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4B42F80D" w14:textId="327EF1E9" w:rsidR="005744B6" w:rsidRDefault="005744B6" w:rsidP="00FF2779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6332DDD1" w14:textId="7B0CDA38" w:rsidR="005744B6" w:rsidRPr="00AE28FB" w:rsidRDefault="005744B6" w:rsidP="00FF27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AE28FB">
              <w:rPr>
                <w:rFonts w:cs="Arial"/>
              </w:rPr>
              <w:t>Vývojář na platformě Android</w:t>
            </w:r>
          </w:p>
        </w:tc>
        <w:tc>
          <w:tcPr>
            <w:tcW w:w="2273" w:type="dxa"/>
            <w:vMerge w:val="restart"/>
            <w:tcBorders>
              <w:top w:val="single" w:sz="4" w:space="0" w:color="666666" w:themeColor="text1" w:themeTint="99"/>
              <w:left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317485A0" w14:textId="0382E40B" w:rsidR="005744B6" w:rsidRPr="009E575B" w:rsidRDefault="005744B6" w:rsidP="00FF2779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2</w:t>
            </w:r>
            <w:r w:rsidRPr="009E575B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y</w:t>
            </w: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E3717C6" w14:textId="105AB07A" w:rsidR="005744B6" w:rsidRPr="009E575B" w:rsidRDefault="005744B6" w:rsidP="008B7A89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298002B" w14:textId="32B77A21" w:rsidR="005744B6" w:rsidRPr="009E575B" w:rsidRDefault="005744B6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C4B210E" w14:textId="3476C20D" w:rsidR="005744B6" w:rsidRPr="009E575B" w:rsidRDefault="005744B6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  <w:tr w:rsidR="005744B6" w:rsidRPr="009E575B" w14:paraId="1A82450A" w14:textId="77777777" w:rsidTr="00F977B6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75D49D4E" w14:textId="77777777" w:rsidR="005744B6" w:rsidRDefault="005744B6" w:rsidP="005744B6">
            <w:pPr>
              <w:spacing w:before="0"/>
              <w:jc w:val="left"/>
              <w:textAlignment w:val="baseline"/>
              <w:rPr>
                <w:rFonts w:cs="Arial"/>
              </w:rPr>
            </w:pP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78A3B9D6" w14:textId="371CA17D" w:rsidR="005744B6" w:rsidRPr="00AE28FB" w:rsidRDefault="005744B6" w:rsidP="005744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AE28FB">
              <w:rPr>
                <w:rFonts w:cs="Arial"/>
              </w:rPr>
              <w:t>Vývojář na platformě Android</w:t>
            </w:r>
          </w:p>
        </w:tc>
        <w:tc>
          <w:tcPr>
            <w:tcW w:w="2273" w:type="dxa"/>
            <w:vMerge/>
            <w:tcBorders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3C1D345D" w14:textId="77777777" w:rsidR="005744B6" w:rsidRPr="009E575B" w:rsidRDefault="005744B6" w:rsidP="005744B6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76EA3BC" w14:textId="6997CD1C" w:rsidR="005744B6" w:rsidRPr="009E575B" w:rsidRDefault="005744B6" w:rsidP="005744B6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A8C35DD" w14:textId="7FA4981D" w:rsidR="005744B6" w:rsidRPr="00E56E40" w:rsidRDefault="005744B6" w:rsidP="005744B6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FFB65EE" w14:textId="686C94C8" w:rsidR="005744B6" w:rsidRPr="00E56E40" w:rsidRDefault="005744B6" w:rsidP="005744B6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highlight w:val="yellow"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  <w:tr w:rsidR="008B7A89" w:rsidRPr="009E575B" w14:paraId="2193266C" w14:textId="77777777" w:rsidTr="005744B6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42F466B9" w14:textId="3C4CD4B3" w:rsidR="008B7A89" w:rsidRPr="009E575B" w:rsidRDefault="008B7A89" w:rsidP="00FF2779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lastRenderedPageBreak/>
              <w:t>6</w:t>
            </w: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193AB8C3" w14:textId="1F35D016" w:rsidR="008B7A89" w:rsidRPr="009E575B" w:rsidRDefault="008B7A89" w:rsidP="00FF27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Databázový specialista</w:t>
            </w:r>
          </w:p>
        </w:tc>
        <w:tc>
          <w:tcPr>
            <w:tcW w:w="227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7CCED146" w14:textId="77777777" w:rsidR="008B7A89" w:rsidRPr="009E575B" w:rsidRDefault="008B7A89" w:rsidP="00FF2779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62BD9E8B" w14:textId="77777777" w:rsidR="008B7A89" w:rsidRPr="009E575B" w:rsidRDefault="008B7A89" w:rsidP="008B7A89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F782366" w14:textId="43D50866" w:rsidR="008B7A89" w:rsidRPr="009E575B" w:rsidRDefault="008B7A89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EF2BEEB" w14:textId="4AFF4B35" w:rsidR="008B7A89" w:rsidRPr="009E575B" w:rsidRDefault="008B7A89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  <w:tr w:rsidR="008B7A89" w:rsidRPr="009E575B" w14:paraId="40764939" w14:textId="77777777" w:rsidTr="005744B6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2535CA0A" w14:textId="1566CF52" w:rsidR="008B7A89" w:rsidRPr="009E575B" w:rsidRDefault="008B7A89" w:rsidP="00FF2779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</w:t>
            </w:r>
          </w:p>
        </w:tc>
        <w:tc>
          <w:tcPr>
            <w:tcW w:w="186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2F3478D1" w14:textId="6E7C9323" w:rsidR="008B7A89" w:rsidRPr="009E575B" w:rsidRDefault="008B7A89" w:rsidP="00FF27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Specialista servisní podpory</w:t>
            </w:r>
            <w:r>
              <w:rPr>
                <w:rFonts w:cs="Arial"/>
              </w:rPr>
              <w:t xml:space="preserve"> L1</w:t>
            </w:r>
          </w:p>
        </w:tc>
        <w:tc>
          <w:tcPr>
            <w:tcW w:w="227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0B0BC3B2" w14:textId="77777777" w:rsidR="008B7A89" w:rsidRPr="009E575B" w:rsidRDefault="008B7A89" w:rsidP="00FF2779">
            <w:pPr>
              <w:spacing w:after="120" w:line="276" w:lineRule="auto"/>
              <w:ind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295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14:paraId="5E410B8F" w14:textId="77777777" w:rsidR="008B7A89" w:rsidRPr="009E575B" w:rsidRDefault="008B7A89" w:rsidP="008B7A89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37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0655CE5" w14:textId="5EB01BAD" w:rsidR="008B7A89" w:rsidRPr="009E575B" w:rsidRDefault="008B7A89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  <w:tc>
          <w:tcPr>
            <w:tcW w:w="346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BA97EE7" w14:textId="3EF50BF7" w:rsidR="008B7A89" w:rsidRPr="009E575B" w:rsidRDefault="008B7A89" w:rsidP="008B7A89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E56E40">
              <w:rPr>
                <w:rFonts w:cs="Arial"/>
                <w:i/>
                <w:highlight w:val="yellow"/>
              </w:rPr>
              <w:t>[bude doplněno dodavatelem v souladu s jeho nabídkou]</w:t>
            </w:r>
          </w:p>
        </w:tc>
      </w:tr>
    </w:tbl>
    <w:p w14:paraId="250D5A6C" w14:textId="77777777" w:rsidR="007F3C93" w:rsidRPr="009E575B" w:rsidRDefault="007F3C93">
      <w:pPr>
        <w:rPr>
          <w:rFonts w:cs="Arial"/>
        </w:rPr>
      </w:pPr>
    </w:p>
    <w:sectPr w:rsidR="007F3C93" w:rsidRPr="009E575B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C28B" w14:textId="77777777" w:rsidR="00034467" w:rsidRDefault="00034467" w:rsidP="00161EBF">
      <w:pPr>
        <w:spacing w:before="0"/>
      </w:pPr>
      <w:r>
        <w:separator/>
      </w:r>
    </w:p>
  </w:endnote>
  <w:endnote w:type="continuationSeparator" w:id="0">
    <w:p w14:paraId="28C5ABD8" w14:textId="77777777" w:rsidR="00034467" w:rsidRDefault="00034467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C84A6" w14:textId="77777777" w:rsidR="00034467" w:rsidRDefault="00034467" w:rsidP="00161EBF">
      <w:pPr>
        <w:spacing w:before="0"/>
      </w:pPr>
      <w:r>
        <w:separator/>
      </w:r>
    </w:p>
  </w:footnote>
  <w:footnote w:type="continuationSeparator" w:id="0">
    <w:p w14:paraId="18469961" w14:textId="77777777" w:rsidR="00034467" w:rsidRDefault="00034467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71F0" w14:textId="34E614A6" w:rsidR="00161EBF" w:rsidRPr="00D24CCE" w:rsidRDefault="009F0AE2" w:rsidP="008F6C03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8F6C03">
      <w:rPr>
        <w:sz w:val="16"/>
        <w:szCs w:val="16"/>
      </w:rPr>
      <w:t xml:space="preserve">                                                                     </w:t>
    </w:r>
    <w:r w:rsidR="000E2C26">
      <w:rPr>
        <w:sz w:val="16"/>
        <w:szCs w:val="16"/>
      </w:rPr>
      <w:t xml:space="preserve">                 </w:t>
    </w:r>
    <w:r w:rsidR="008F6C03">
      <w:rPr>
        <w:sz w:val="16"/>
        <w:szCs w:val="16"/>
      </w:rPr>
      <w:t xml:space="preserve"> </w:t>
    </w:r>
    <w:r w:rsidR="004E45D4">
      <w:rPr>
        <w:sz w:val="16"/>
        <w:szCs w:val="16"/>
      </w:rPr>
      <w:t xml:space="preserve">                      </w:t>
    </w:r>
    <w:r w:rsidR="000E2C26">
      <w:rPr>
        <w:sz w:val="16"/>
        <w:szCs w:val="16"/>
      </w:rPr>
      <w:t xml:space="preserve">Smlouva o </w:t>
    </w:r>
    <w:r w:rsidR="000E2C26" w:rsidRPr="00DE33D2">
      <w:rPr>
        <w:sz w:val="16"/>
        <w:szCs w:val="16"/>
      </w:rPr>
      <w:t>Poskytování služeb</w:t>
    </w:r>
    <w:r w:rsidR="00161EBF" w:rsidRPr="00D24CCE">
      <w:rPr>
        <w:sz w:val="16"/>
        <w:szCs w:val="16"/>
      </w:rPr>
      <w:tab/>
    </w:r>
    <w:r w:rsidR="008F6C03">
      <w:rPr>
        <w:sz w:val="16"/>
        <w:szCs w:val="16"/>
      </w:rPr>
      <w:tab/>
    </w:r>
    <w:r w:rsidR="008F6C03">
      <w:rPr>
        <w:sz w:val="16"/>
        <w:szCs w:val="16"/>
      </w:rPr>
      <w:tab/>
    </w:r>
    <w:r w:rsidR="008F6C03">
      <w:rPr>
        <w:sz w:val="16"/>
        <w:szCs w:val="16"/>
      </w:rPr>
      <w:tab/>
    </w:r>
    <w:r w:rsidR="008F6C03">
      <w:rPr>
        <w:sz w:val="16"/>
        <w:szCs w:val="16"/>
      </w:rPr>
      <w:tab/>
    </w:r>
    <w:r w:rsidR="008F6C03">
      <w:rPr>
        <w:sz w:val="16"/>
        <w:szCs w:val="16"/>
      </w:rPr>
      <w:tab/>
      <w:t xml:space="preserve">                            </w:t>
    </w:r>
    <w:r w:rsidR="00161EBF" w:rsidRPr="00D24CCE">
      <w:rPr>
        <w:sz w:val="16"/>
        <w:szCs w:val="16"/>
      </w:rPr>
      <w:t>strana 1/1</w:t>
    </w:r>
  </w:p>
  <w:p w14:paraId="22D3FBDA" w14:textId="2010D3A1" w:rsidR="00161EBF" w:rsidRPr="00D24CCE" w:rsidRDefault="00161EBF" w:rsidP="00100143">
    <w:pPr>
      <w:pStyle w:val="Zhlav"/>
      <w:tabs>
        <w:tab w:val="clear" w:pos="4536"/>
        <w:tab w:val="clear" w:pos="9072"/>
        <w:tab w:val="center" w:pos="6804"/>
      </w:tabs>
      <w:rPr>
        <w:sz w:val="16"/>
        <w:szCs w:val="16"/>
      </w:rPr>
    </w:pPr>
    <w:r w:rsidRPr="00D24CCE">
      <w:rPr>
        <w:sz w:val="16"/>
        <w:szCs w:val="16"/>
      </w:rPr>
      <w:t xml:space="preserve">ev. č.: </w:t>
    </w:r>
    <w:r w:rsidR="00100143">
      <w:rPr>
        <w:sz w:val="16"/>
        <w:szCs w:val="16"/>
      </w:rPr>
      <w:t>022/24/OCN</w:t>
    </w:r>
    <w:r w:rsidR="00100143">
      <w:rPr>
        <w:sz w:val="16"/>
        <w:szCs w:val="16"/>
      </w:rPr>
      <w:tab/>
    </w:r>
    <w:r w:rsidR="000E2C26" w:rsidRPr="00DE33D2">
      <w:rPr>
        <w:sz w:val="16"/>
        <w:szCs w:val="16"/>
      </w:rPr>
      <w:t xml:space="preserve">podpory, údržby </w:t>
    </w:r>
    <w:r w:rsidR="004E45D4">
      <w:rPr>
        <w:sz w:val="16"/>
        <w:szCs w:val="16"/>
      </w:rPr>
      <w:t xml:space="preserve">a rozvoje </w:t>
    </w:r>
    <w:r w:rsidR="004E45D4" w:rsidRPr="004E45D4">
      <w:rPr>
        <w:sz w:val="16"/>
        <w:szCs w:val="16"/>
      </w:rPr>
      <w:t>portálových a mobilních aplikací</w:t>
    </w:r>
  </w:p>
  <w:p w14:paraId="397190D2" w14:textId="77777777"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5DF247ED"/>
    <w:multiLevelType w:val="hybridMultilevel"/>
    <w:tmpl w:val="09C66F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1F95583"/>
    <w:multiLevelType w:val="hybridMultilevel"/>
    <w:tmpl w:val="AE02FFD4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94677854">
    <w:abstractNumId w:val="1"/>
  </w:num>
  <w:num w:numId="2" w16cid:durableId="2045907056">
    <w:abstractNumId w:val="4"/>
  </w:num>
  <w:num w:numId="3" w16cid:durableId="1544444877">
    <w:abstractNumId w:val="0"/>
  </w:num>
  <w:num w:numId="4" w16cid:durableId="469903150">
    <w:abstractNumId w:val="0"/>
  </w:num>
  <w:num w:numId="5" w16cid:durableId="45281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6994828">
    <w:abstractNumId w:val="3"/>
  </w:num>
  <w:num w:numId="7" w16cid:durableId="1375613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8BA"/>
    <w:rsid w:val="00032707"/>
    <w:rsid w:val="00034467"/>
    <w:rsid w:val="000E2C26"/>
    <w:rsid w:val="000E6130"/>
    <w:rsid w:val="00100143"/>
    <w:rsid w:val="0011284C"/>
    <w:rsid w:val="00123F12"/>
    <w:rsid w:val="00161EBF"/>
    <w:rsid w:val="00191DA1"/>
    <w:rsid w:val="001E21DD"/>
    <w:rsid w:val="0020714D"/>
    <w:rsid w:val="00251949"/>
    <w:rsid w:val="00301A4B"/>
    <w:rsid w:val="00361670"/>
    <w:rsid w:val="003D223E"/>
    <w:rsid w:val="00403C8A"/>
    <w:rsid w:val="00422365"/>
    <w:rsid w:val="00423FF3"/>
    <w:rsid w:val="00442760"/>
    <w:rsid w:val="004B25F1"/>
    <w:rsid w:val="004E45D4"/>
    <w:rsid w:val="00540E9E"/>
    <w:rsid w:val="005663C1"/>
    <w:rsid w:val="005744B6"/>
    <w:rsid w:val="00581D20"/>
    <w:rsid w:val="005B5F92"/>
    <w:rsid w:val="005E1486"/>
    <w:rsid w:val="005F30B6"/>
    <w:rsid w:val="005F7426"/>
    <w:rsid w:val="00610A3C"/>
    <w:rsid w:val="006344D5"/>
    <w:rsid w:val="0069704F"/>
    <w:rsid w:val="006D393B"/>
    <w:rsid w:val="0074310F"/>
    <w:rsid w:val="0076751F"/>
    <w:rsid w:val="007940BF"/>
    <w:rsid w:val="007B2A3D"/>
    <w:rsid w:val="007B6352"/>
    <w:rsid w:val="007D68BB"/>
    <w:rsid w:val="007F2A89"/>
    <w:rsid w:val="007F3C93"/>
    <w:rsid w:val="00895EDE"/>
    <w:rsid w:val="008B7A89"/>
    <w:rsid w:val="008D348E"/>
    <w:rsid w:val="008F6C03"/>
    <w:rsid w:val="009234EE"/>
    <w:rsid w:val="00940E73"/>
    <w:rsid w:val="009B75DE"/>
    <w:rsid w:val="009D6BAE"/>
    <w:rsid w:val="009E575B"/>
    <w:rsid w:val="009E594A"/>
    <w:rsid w:val="009F0AE2"/>
    <w:rsid w:val="00A138BA"/>
    <w:rsid w:val="00A13A0A"/>
    <w:rsid w:val="00A35350"/>
    <w:rsid w:val="00A569C7"/>
    <w:rsid w:val="00A91736"/>
    <w:rsid w:val="00AB5C9C"/>
    <w:rsid w:val="00AE28FB"/>
    <w:rsid w:val="00B83385"/>
    <w:rsid w:val="00B92A92"/>
    <w:rsid w:val="00BA2F4E"/>
    <w:rsid w:val="00BF3E3A"/>
    <w:rsid w:val="00D06D18"/>
    <w:rsid w:val="00D167CF"/>
    <w:rsid w:val="00D23735"/>
    <w:rsid w:val="00D24CCE"/>
    <w:rsid w:val="00D60B04"/>
    <w:rsid w:val="00D7651A"/>
    <w:rsid w:val="00DD7255"/>
    <w:rsid w:val="00DF4D56"/>
    <w:rsid w:val="00DF7BA9"/>
    <w:rsid w:val="00E12102"/>
    <w:rsid w:val="00EE189D"/>
    <w:rsid w:val="00F014A3"/>
    <w:rsid w:val="00F126E7"/>
    <w:rsid w:val="00F22988"/>
    <w:rsid w:val="00F60745"/>
    <w:rsid w:val="00F66D31"/>
    <w:rsid w:val="00FB6C00"/>
    <w:rsid w:val="00F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6372A"/>
  <w15:docId w15:val="{FD4B97BE-E629-4487-8DE5-F9953B7F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Tabulkasmkou41">
    <w:name w:val="Tabulka s mřížkou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table" w:customStyle="1" w:styleId="GridTable41">
    <w:name w:val="Grid Table 41"/>
    <w:basedOn w:val="Normlntabulka"/>
    <w:uiPriority w:val="49"/>
    <w:rsid w:val="009E575B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8AFFA2-D036-4ECE-9A72-BD7B688DA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046FD3-CFC4-4B02-91CA-A8CB6F3103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Trnka Milan</cp:lastModifiedBy>
  <cp:revision>26</cp:revision>
  <cp:lastPrinted>2021-10-06T04:54:00Z</cp:lastPrinted>
  <dcterms:created xsi:type="dcterms:W3CDTF">2021-10-01T13:05:00Z</dcterms:created>
  <dcterms:modified xsi:type="dcterms:W3CDTF">2024-02-26T13:14:00Z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